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A1" w:rsidRPr="00B34531" w:rsidRDefault="009D24A1" w:rsidP="009D24A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  <w:color w:val="000000"/>
          <w:szCs w:val="17"/>
        </w:rPr>
      </w:pPr>
      <w:r w:rsidRPr="00B34531">
        <w:rPr>
          <w:rFonts w:ascii="MS Shell Dlg" w:hAnsi="MS Shell Dlg" w:cs="MS Shell Dlg"/>
          <w:b/>
          <w:bCs/>
          <w:color w:val="000000"/>
          <w:szCs w:val="17"/>
        </w:rPr>
        <w:t xml:space="preserve">Questions Log   </w:t>
      </w:r>
    </w:p>
    <w:p w:rsidR="009D24A1" w:rsidRDefault="009D24A1" w:rsidP="009D24A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  <w:color w:val="000000"/>
          <w:szCs w:val="17"/>
        </w:rPr>
      </w:pPr>
      <w:r>
        <w:rPr>
          <w:rFonts w:ascii="MS Shell Dlg" w:hAnsi="MS Shell Dlg" w:cs="MS Shell Dlg"/>
          <w:b/>
          <w:bCs/>
          <w:color w:val="000000"/>
          <w:szCs w:val="17"/>
        </w:rPr>
        <w:t>January 26, 2016</w:t>
      </w:r>
      <w:r w:rsidRPr="00B34531">
        <w:rPr>
          <w:rFonts w:ascii="MS Shell Dlg" w:hAnsi="MS Shell Dlg" w:cs="MS Shell Dlg"/>
          <w:b/>
          <w:bCs/>
          <w:color w:val="000000"/>
          <w:szCs w:val="17"/>
        </w:rPr>
        <w:t xml:space="preserve"> SBIRT for Youth Learning Community, </w:t>
      </w:r>
    </w:p>
    <w:p w:rsidR="009D24A1" w:rsidRPr="009D24A1" w:rsidRDefault="009D24A1" w:rsidP="009D24A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  <w:szCs w:val="17"/>
        </w:rPr>
      </w:pPr>
      <w:r w:rsidRPr="00B34531">
        <w:rPr>
          <w:rFonts w:ascii="MS Shell Dlg" w:hAnsi="MS Shell Dlg" w:cs="MS Shell Dlg"/>
          <w:b/>
          <w:bCs/>
          <w:color w:val="000000"/>
          <w:szCs w:val="17"/>
        </w:rPr>
        <w:t xml:space="preserve">Featuring </w:t>
      </w:r>
      <w:r>
        <w:rPr>
          <w:rFonts w:ascii="MS Shell Dlg" w:hAnsi="MS Shell Dlg" w:cs="MS Shell Dlg"/>
          <w:b/>
          <w:bCs/>
          <w:color w:val="000000"/>
          <w:szCs w:val="17"/>
        </w:rPr>
        <w:t xml:space="preserve">Bridget Murphy and Evan Elkin </w:t>
      </w:r>
      <w:r w:rsidRPr="00B34531">
        <w:rPr>
          <w:rFonts w:ascii="MS Shell Dlg" w:hAnsi="MS Shell Dlg" w:cs="MS Shell Dlg"/>
          <w:b/>
          <w:bCs/>
          <w:color w:val="000000"/>
          <w:szCs w:val="17"/>
        </w:rPr>
        <w:t xml:space="preserve"> </w:t>
      </w:r>
    </w:p>
    <w:p w:rsidR="009D24A1" w:rsidRDefault="009D24A1"/>
    <w:p w:rsidR="009D24A1" w:rsidRPr="009D24A1" w:rsidRDefault="009D24A1">
      <w:pPr>
        <w:rPr>
          <w:b/>
        </w:rPr>
      </w:pPr>
      <w:r w:rsidRPr="009D24A1">
        <w:rPr>
          <w:b/>
        </w:rPr>
        <w:t xml:space="preserve">Question: </w:t>
      </w:r>
    </w:p>
    <w:p w:rsidR="0095740F" w:rsidRDefault="009D24A1">
      <w:r>
        <w:t xml:space="preserve">Do you utilize any electronic or internet based programs to assist with this SBIRT screening? </w:t>
      </w:r>
    </w:p>
    <w:p w:rsidR="009D24A1" w:rsidRDefault="009D24A1">
      <w:pPr>
        <w:rPr>
          <w:b/>
        </w:rPr>
      </w:pPr>
      <w:r w:rsidRPr="009D24A1">
        <w:rPr>
          <w:b/>
        </w:rPr>
        <w:t xml:space="preserve">Response: </w:t>
      </w:r>
    </w:p>
    <w:p w:rsidR="00A82FE6" w:rsidRDefault="00A82FE6">
      <w:p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Reclaiming Futures Screening, Brief Intervention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Referral to Treatment project collaborated with Chestnut Health Systems to develop a web-based modified version of the Global Appraisal of Individual Needs Short Screener (GAIN SS). In addition to the GAIN SS standard scales, we add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ed strength-based and goal plans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questions. Individuals administering the screening will enter the answers online which will result in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Participant Feedback Report (PFR). The PRF provides a document that is visually appealing using graphic icons and shares information about the young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person’s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strengths, challenges, and goals.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This will be used to start a conversation with the young person. </w:t>
      </w:r>
    </w:p>
    <w:p w:rsidR="009D24A1" w:rsidRDefault="009D24A1">
      <w:bookmarkStart w:id="0" w:name="_GoBack"/>
      <w:bookmarkEnd w:id="0"/>
    </w:p>
    <w:sectPr w:rsidR="009D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A1"/>
    <w:rsid w:val="005E453E"/>
    <w:rsid w:val="00901298"/>
    <w:rsid w:val="009D24A1"/>
    <w:rsid w:val="00A82FE6"/>
    <w:rsid w:val="00A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78FB4-7B04-4180-B369-E224D33D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Bridget Murphy</cp:lastModifiedBy>
  <cp:revision>3</cp:revision>
  <dcterms:created xsi:type="dcterms:W3CDTF">2016-01-27T17:45:00Z</dcterms:created>
  <dcterms:modified xsi:type="dcterms:W3CDTF">2016-01-27T17:48:00Z</dcterms:modified>
</cp:coreProperties>
</file>