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B9" w:rsidRPr="00D800B9" w:rsidRDefault="00D800B9">
      <w:pPr>
        <w:rPr>
          <w:sz w:val="28"/>
          <w:szCs w:val="28"/>
        </w:rPr>
      </w:pPr>
      <w:r w:rsidRPr="00D800B9">
        <w:rPr>
          <w:sz w:val="28"/>
          <w:szCs w:val="28"/>
        </w:rPr>
        <w:t>POST TRAUMATIC STRESS DISORDER – PTSD and the Military</w:t>
      </w:r>
    </w:p>
    <w:p w:rsidR="00D800B9" w:rsidRDefault="00D800B9">
      <w:r>
        <w:t>Questions from the May 16, 2014 webinar.</w:t>
      </w:r>
    </w:p>
    <w:p w:rsidR="00D800B9" w:rsidRDefault="00D800B9"/>
    <w:p w:rsidR="00D800B9" w:rsidRPr="00087C15" w:rsidRDefault="00C56572" w:rsidP="0056156C">
      <w:pPr>
        <w:ind w:left="450" w:hanging="450"/>
        <w:rPr>
          <w:b/>
        </w:rPr>
      </w:pPr>
      <w:r w:rsidRPr="00087C15">
        <w:rPr>
          <w:b/>
        </w:rPr>
        <w:t xml:space="preserve">In general: </w:t>
      </w:r>
    </w:p>
    <w:p w:rsidR="00D4337F" w:rsidRDefault="00D4337F" w:rsidP="0056156C">
      <w:pPr>
        <w:ind w:left="450" w:hanging="450"/>
      </w:pPr>
    </w:p>
    <w:p w:rsidR="00C56572" w:rsidRDefault="00C56572" w:rsidP="00D4337F">
      <w:pPr>
        <w:ind w:left="450" w:hanging="450"/>
        <w:rPr>
          <w:rFonts w:cs="Arial"/>
          <w:color w:val="444444"/>
          <w:sz w:val="20"/>
          <w:szCs w:val="20"/>
        </w:rPr>
      </w:pPr>
      <w:r>
        <w:rPr>
          <w:rFonts w:cs="Arial"/>
          <w:color w:val="444444"/>
          <w:sz w:val="20"/>
          <w:szCs w:val="20"/>
        </w:rPr>
        <w:t xml:space="preserve">To learn about PTSD treatments, </w:t>
      </w:r>
      <w:r w:rsidR="00D4337F">
        <w:rPr>
          <w:rFonts w:cs="Arial"/>
          <w:color w:val="444444"/>
          <w:sz w:val="20"/>
          <w:szCs w:val="20"/>
        </w:rPr>
        <w:t>see</w:t>
      </w:r>
      <w:r w:rsidR="00087C15">
        <w:rPr>
          <w:rFonts w:cs="Arial"/>
          <w:color w:val="444444"/>
          <w:sz w:val="20"/>
          <w:szCs w:val="20"/>
        </w:rPr>
        <w:t>:</w:t>
      </w:r>
      <w:r w:rsidR="00D4337F" w:rsidRPr="00D4337F">
        <w:t xml:space="preserve"> </w:t>
      </w:r>
      <w:hyperlink r:id="rId4" w:history="1">
        <w:r w:rsidR="00D4337F" w:rsidRPr="00123747">
          <w:rPr>
            <w:rStyle w:val="Hyperlink"/>
            <w:rFonts w:cs="Arial"/>
            <w:sz w:val="20"/>
            <w:szCs w:val="20"/>
          </w:rPr>
          <w:t>http://www.ptsd.va.gov/professional/treatment/overview/index.asp</w:t>
        </w:r>
      </w:hyperlink>
    </w:p>
    <w:p w:rsidR="00674312" w:rsidRDefault="00674312" w:rsidP="00D4337F">
      <w:pPr>
        <w:ind w:left="450" w:hanging="450"/>
        <w:rPr>
          <w:rFonts w:cs="Arial"/>
          <w:color w:val="444444"/>
          <w:sz w:val="20"/>
          <w:szCs w:val="20"/>
        </w:rPr>
      </w:pPr>
      <w:r>
        <w:rPr>
          <w:rFonts w:cs="Arial"/>
          <w:color w:val="444444"/>
          <w:sz w:val="20"/>
          <w:szCs w:val="20"/>
        </w:rPr>
        <w:t>This page contains links to</w:t>
      </w:r>
      <w:bookmarkStart w:id="0" w:name="_GoBack"/>
      <w:bookmarkEnd w:id="0"/>
      <w:r>
        <w:rPr>
          <w:rFonts w:cs="Arial"/>
          <w:color w:val="444444"/>
          <w:sz w:val="20"/>
          <w:szCs w:val="20"/>
        </w:rPr>
        <w:t xml:space="preserve"> relevant v</w:t>
      </w:r>
      <w:r w:rsidR="008669E5">
        <w:rPr>
          <w:rFonts w:cs="Arial"/>
          <w:color w:val="444444"/>
          <w:sz w:val="20"/>
          <w:szCs w:val="20"/>
        </w:rPr>
        <w:t>ideos and educational materials.</w:t>
      </w:r>
    </w:p>
    <w:p w:rsidR="00D4337F" w:rsidRDefault="00D4337F" w:rsidP="00D4337F">
      <w:pPr>
        <w:ind w:left="450" w:hanging="450"/>
        <w:rPr>
          <w:rFonts w:cs="Arial"/>
          <w:color w:val="444444"/>
          <w:sz w:val="20"/>
          <w:szCs w:val="20"/>
        </w:rPr>
      </w:pPr>
    </w:p>
    <w:p w:rsidR="00087C15" w:rsidRDefault="00C56572" w:rsidP="00C56572">
      <w:pPr>
        <w:ind w:left="450" w:hanging="450"/>
        <w:rPr>
          <w:rFonts w:cs="Arial"/>
          <w:color w:val="444444"/>
          <w:sz w:val="20"/>
          <w:szCs w:val="20"/>
        </w:rPr>
      </w:pPr>
      <w:r>
        <w:rPr>
          <w:rFonts w:cs="Arial"/>
          <w:color w:val="444444"/>
          <w:sz w:val="20"/>
          <w:szCs w:val="20"/>
        </w:rPr>
        <w:t xml:space="preserve">For </w:t>
      </w:r>
      <w:r w:rsidR="00C66B90">
        <w:rPr>
          <w:rFonts w:cs="Arial"/>
          <w:color w:val="444444"/>
          <w:sz w:val="20"/>
          <w:szCs w:val="20"/>
        </w:rPr>
        <w:t xml:space="preserve">free </w:t>
      </w:r>
      <w:r>
        <w:rPr>
          <w:rFonts w:cs="Arial"/>
          <w:color w:val="444444"/>
          <w:sz w:val="20"/>
          <w:szCs w:val="20"/>
        </w:rPr>
        <w:t>continuing education about many different topics on PTSD, see</w:t>
      </w:r>
      <w:r w:rsidR="00087C15">
        <w:rPr>
          <w:rFonts w:cs="Arial"/>
          <w:color w:val="444444"/>
          <w:sz w:val="20"/>
          <w:szCs w:val="20"/>
        </w:rPr>
        <w:t xml:space="preserve">: </w:t>
      </w:r>
    </w:p>
    <w:p w:rsidR="00C56572" w:rsidRDefault="00497ADC" w:rsidP="00C56572">
      <w:pPr>
        <w:ind w:left="450" w:hanging="450"/>
        <w:rPr>
          <w:rFonts w:cs="Arial"/>
          <w:color w:val="444444"/>
          <w:sz w:val="20"/>
          <w:szCs w:val="20"/>
        </w:rPr>
      </w:pPr>
      <w:hyperlink r:id="rId5" w:history="1">
        <w:r w:rsidR="00C56572" w:rsidRPr="00123747">
          <w:rPr>
            <w:rStyle w:val="Hyperlink"/>
            <w:rFonts w:cs="Arial"/>
            <w:sz w:val="20"/>
            <w:szCs w:val="20"/>
          </w:rPr>
          <w:t>http://www.ptsd.va.gov/professional/continuing_ed/index.asp</w:t>
        </w:r>
      </w:hyperlink>
    </w:p>
    <w:p w:rsidR="00C56572" w:rsidRDefault="00C56572" w:rsidP="00C56572">
      <w:pPr>
        <w:ind w:left="450" w:hanging="450"/>
        <w:rPr>
          <w:rFonts w:cs="Arial"/>
          <w:color w:val="444444"/>
          <w:sz w:val="20"/>
          <w:szCs w:val="20"/>
        </w:rPr>
      </w:pPr>
    </w:p>
    <w:p w:rsidR="00C56572" w:rsidRDefault="00C56572" w:rsidP="00C56572">
      <w:pPr>
        <w:ind w:left="450" w:hanging="450"/>
        <w:rPr>
          <w:rFonts w:cs="Arial"/>
          <w:color w:val="444444"/>
          <w:sz w:val="20"/>
          <w:szCs w:val="20"/>
        </w:rPr>
      </w:pPr>
      <w:r>
        <w:rPr>
          <w:rFonts w:cs="Arial"/>
          <w:color w:val="444444"/>
          <w:sz w:val="20"/>
          <w:szCs w:val="20"/>
        </w:rPr>
        <w:t>To search and find scientific literature on PTSD, see the National Center for PTSD, Pilots Database:</w:t>
      </w:r>
    </w:p>
    <w:p w:rsidR="00C56572" w:rsidRDefault="00497ADC" w:rsidP="00C56572">
      <w:pPr>
        <w:ind w:left="450" w:hanging="450"/>
        <w:rPr>
          <w:rFonts w:cs="Arial"/>
          <w:color w:val="444444"/>
          <w:sz w:val="20"/>
          <w:szCs w:val="20"/>
        </w:rPr>
      </w:pPr>
      <w:hyperlink r:id="rId6" w:history="1">
        <w:r w:rsidR="00C56572" w:rsidRPr="00123747">
          <w:rPr>
            <w:rStyle w:val="Hyperlink"/>
            <w:rFonts w:cs="Arial"/>
            <w:sz w:val="20"/>
            <w:szCs w:val="20"/>
          </w:rPr>
          <w:t>http://www.ptsd.va.gov/professional/pilots-database/index.asp</w:t>
        </w:r>
      </w:hyperlink>
    </w:p>
    <w:p w:rsidR="00FE19A2" w:rsidRDefault="00FE19A2" w:rsidP="00C56572">
      <w:pPr>
        <w:ind w:left="450" w:hanging="450"/>
        <w:rPr>
          <w:rFonts w:cs="Arial"/>
          <w:color w:val="444444"/>
          <w:sz w:val="20"/>
          <w:szCs w:val="20"/>
        </w:rPr>
      </w:pPr>
    </w:p>
    <w:p w:rsidR="00FE19A2" w:rsidRDefault="00FE19A2" w:rsidP="00C56572">
      <w:pPr>
        <w:ind w:left="450" w:hanging="450"/>
        <w:rPr>
          <w:rFonts w:cs="Arial"/>
          <w:color w:val="444444"/>
          <w:sz w:val="20"/>
          <w:szCs w:val="20"/>
        </w:rPr>
      </w:pPr>
    </w:p>
    <w:p w:rsidR="00C56572" w:rsidRPr="00C56572" w:rsidRDefault="00C56572" w:rsidP="00C56572">
      <w:pPr>
        <w:ind w:left="450" w:hanging="450"/>
        <w:rPr>
          <w:rFonts w:cs="Arial"/>
          <w:color w:val="444444"/>
          <w:sz w:val="20"/>
          <w:szCs w:val="20"/>
        </w:rPr>
      </w:pPr>
    </w:p>
    <w:p w:rsidR="00D5373F" w:rsidRPr="00087C15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087C15">
        <w:rPr>
          <w:rFonts w:cs="Arial"/>
          <w:b/>
          <w:sz w:val="20"/>
          <w:szCs w:val="20"/>
        </w:rPr>
        <w:t xml:space="preserve">Q </w:t>
      </w:r>
      <w:r w:rsidRPr="00087C15">
        <w:rPr>
          <w:rFonts w:cs="Arial"/>
          <w:b/>
          <w:sz w:val="20"/>
          <w:szCs w:val="20"/>
        </w:rPr>
        <w:tab/>
        <w:t>I would like to get training in evidenced based treatments for PTSD - I'm currently practicing in mental health with an LICSW - do you have recommendations?</w:t>
      </w: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2C6900" w:rsidRDefault="00D800B9" w:rsidP="002C6900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 w:rsidRPr="0056156C">
        <w:rPr>
          <w:rFonts w:cs="Arial"/>
          <w:sz w:val="20"/>
          <w:szCs w:val="20"/>
        </w:rPr>
        <w:t>A</w:t>
      </w:r>
      <w:r w:rsidRPr="0056156C">
        <w:rPr>
          <w:rFonts w:cs="Arial"/>
          <w:sz w:val="20"/>
          <w:szCs w:val="20"/>
        </w:rPr>
        <w:tab/>
      </w:r>
      <w:r w:rsidR="00DE586A">
        <w:rPr>
          <w:rFonts w:cs="Arial"/>
          <w:sz w:val="20"/>
          <w:szCs w:val="20"/>
        </w:rPr>
        <w:t>You can check on the Center for Deployment Psychology website for training opportunities</w:t>
      </w:r>
      <w:r w:rsidR="002C6900">
        <w:rPr>
          <w:rFonts w:cs="Arial"/>
          <w:sz w:val="20"/>
          <w:szCs w:val="20"/>
        </w:rPr>
        <w:t>,</w:t>
      </w:r>
      <w:r w:rsidR="002C6900" w:rsidRPr="002C6900">
        <w:t xml:space="preserve"> </w:t>
      </w:r>
      <w:hyperlink r:id="rId7" w:history="1">
        <w:r w:rsidR="002C6900" w:rsidRPr="00123747">
          <w:rPr>
            <w:rStyle w:val="Hyperlink"/>
            <w:rFonts w:cs="Arial"/>
            <w:sz w:val="20"/>
            <w:szCs w:val="20"/>
          </w:rPr>
          <w:t>http://www.deploymentpsych.org/</w:t>
        </w:r>
      </w:hyperlink>
      <w:r w:rsidR="002C6900">
        <w:rPr>
          <w:rFonts w:cs="Arial"/>
          <w:sz w:val="20"/>
          <w:szCs w:val="20"/>
        </w:rPr>
        <w:t>. CDP provides trainings to civilian providers in various cities.</w:t>
      </w:r>
    </w:p>
    <w:p w:rsidR="00D800B9" w:rsidRDefault="002C6900" w:rsidP="002C6900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CDP</w:t>
      </w:r>
      <w:r w:rsidR="00DE586A">
        <w:rPr>
          <w:rFonts w:cs="Arial"/>
          <w:sz w:val="20"/>
          <w:szCs w:val="20"/>
        </w:rPr>
        <w:t xml:space="preserve"> also </w:t>
      </w:r>
      <w:r>
        <w:rPr>
          <w:rFonts w:cs="Arial"/>
          <w:sz w:val="20"/>
          <w:szCs w:val="20"/>
        </w:rPr>
        <w:t>provides</w:t>
      </w:r>
      <w:r w:rsidR="00DE586A">
        <w:rPr>
          <w:rFonts w:cs="Arial"/>
          <w:sz w:val="20"/>
          <w:szCs w:val="20"/>
        </w:rPr>
        <w:t xml:space="preserve"> online training</w:t>
      </w:r>
      <w:r>
        <w:rPr>
          <w:rFonts w:cs="Arial"/>
          <w:sz w:val="20"/>
          <w:szCs w:val="20"/>
        </w:rPr>
        <w:t xml:space="preserve">s in evidence-based treatments for PTSD, I suggest looking at their website for more information. </w:t>
      </w:r>
    </w:p>
    <w:p w:rsidR="00F855F9" w:rsidRDefault="00F855F9" w:rsidP="002C6900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F855F9" w:rsidRPr="0056156C" w:rsidRDefault="00F855F9" w:rsidP="00F855F9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You can also learn more about evidence-based treatments through the Continuing Education section of the NC-PTSD website at </w:t>
      </w:r>
      <w:r w:rsidRPr="00F855F9">
        <w:rPr>
          <w:rFonts w:cs="Arial"/>
          <w:sz w:val="20"/>
          <w:szCs w:val="20"/>
        </w:rPr>
        <w:t>http://www.ptsd.va.gov/professional/c</w:t>
      </w:r>
      <w:r>
        <w:rPr>
          <w:rFonts w:cs="Arial"/>
          <w:sz w:val="20"/>
          <w:szCs w:val="20"/>
        </w:rPr>
        <w:t>ontinuing_ed/</w:t>
      </w:r>
    </w:p>
    <w:p w:rsidR="00F855F9" w:rsidRPr="0056156C" w:rsidRDefault="00F855F9" w:rsidP="002C6900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087C15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087C15">
        <w:rPr>
          <w:rFonts w:cs="Arial"/>
          <w:b/>
          <w:sz w:val="20"/>
          <w:szCs w:val="20"/>
        </w:rPr>
        <w:t xml:space="preserve">Q </w:t>
      </w:r>
      <w:r w:rsidRPr="00087C15">
        <w:rPr>
          <w:rFonts w:cs="Arial"/>
          <w:b/>
          <w:sz w:val="20"/>
          <w:szCs w:val="20"/>
        </w:rPr>
        <w:tab/>
        <w:t>Any research or anecdotal evidence on the use of medical marijuana for symptom relief?</w:t>
      </w:r>
    </w:p>
    <w:p w:rsidR="00D800B9" w:rsidRPr="00B10791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B10791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 w:rsidRPr="00B10791">
        <w:rPr>
          <w:rFonts w:cs="Arial"/>
          <w:sz w:val="20"/>
          <w:szCs w:val="20"/>
        </w:rPr>
        <w:t>A</w:t>
      </w:r>
      <w:r w:rsidRPr="00B10791">
        <w:rPr>
          <w:rFonts w:cs="Arial"/>
          <w:sz w:val="20"/>
          <w:szCs w:val="20"/>
        </w:rPr>
        <w:tab/>
      </w:r>
      <w:r w:rsidR="00B10791" w:rsidRPr="00B10791">
        <w:rPr>
          <w:rFonts w:cs="Arial"/>
          <w:sz w:val="20"/>
          <w:szCs w:val="20"/>
        </w:rPr>
        <w:t xml:space="preserve">The following article discusses research that may be getting underway: </w:t>
      </w:r>
      <w:hyperlink r:id="rId8" w:history="1">
        <w:r w:rsidR="00B10791" w:rsidRPr="00B10791">
          <w:rPr>
            <w:rStyle w:val="Hyperlink"/>
            <w:sz w:val="20"/>
            <w:szCs w:val="20"/>
          </w:rPr>
          <w:t>http://www.armytimes.com/article/20140325/BENEFITS06/303250057/Research-OK-d-into-effects-pot-PTSD-symptoms</w:t>
        </w:r>
      </w:hyperlink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087C15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087C15">
        <w:rPr>
          <w:rFonts w:cs="Arial"/>
          <w:b/>
          <w:sz w:val="20"/>
          <w:szCs w:val="20"/>
        </w:rPr>
        <w:t>Q</w:t>
      </w:r>
      <w:r w:rsidRPr="00087C15">
        <w:rPr>
          <w:rFonts w:cs="Arial"/>
          <w:b/>
          <w:sz w:val="20"/>
          <w:szCs w:val="20"/>
        </w:rPr>
        <w:tab/>
        <w:t>Pharmaceuticals are not tested on people who have traumatic brain injuries, is there any information available regarding harmful side effects when, for example, SSRIs are given to veterans with co-morbid PTSD and TBI - Specifically leading to suicidal ideation?</w:t>
      </w: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B0739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 w:rsidRPr="0056156C">
        <w:rPr>
          <w:rFonts w:cs="Arial"/>
          <w:sz w:val="20"/>
          <w:szCs w:val="20"/>
        </w:rPr>
        <w:t>A</w:t>
      </w:r>
      <w:r w:rsidR="0056156C">
        <w:rPr>
          <w:rFonts w:cs="Arial"/>
          <w:sz w:val="20"/>
          <w:szCs w:val="20"/>
        </w:rPr>
        <w:tab/>
      </w:r>
      <w:r w:rsidR="00B0739C">
        <w:rPr>
          <w:rFonts w:cs="Arial"/>
          <w:sz w:val="20"/>
          <w:szCs w:val="20"/>
        </w:rPr>
        <w:t>Here are some places to find more information on this and related topics:</w:t>
      </w:r>
    </w:p>
    <w:p w:rsidR="00B0739C" w:rsidRDefault="00B0739C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Default="00B0739C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General </w:t>
      </w:r>
      <w:r w:rsidR="00085CF3">
        <w:rPr>
          <w:rFonts w:cs="Arial"/>
          <w:sz w:val="20"/>
          <w:szCs w:val="20"/>
        </w:rPr>
        <w:t>information on medications for PTSD</w:t>
      </w:r>
      <w:r>
        <w:rPr>
          <w:rFonts w:cs="Arial"/>
          <w:sz w:val="20"/>
          <w:szCs w:val="20"/>
        </w:rPr>
        <w:t>:</w:t>
      </w:r>
      <w:r w:rsidRPr="00B0739C">
        <w:rPr>
          <w:rFonts w:cs="Arial"/>
          <w:sz w:val="20"/>
          <w:szCs w:val="20"/>
        </w:rPr>
        <w:t xml:space="preserve"> </w:t>
      </w:r>
      <w:hyperlink r:id="rId9" w:history="1">
        <w:r w:rsidRPr="00123747">
          <w:rPr>
            <w:rStyle w:val="Hyperlink"/>
            <w:rFonts w:cs="Arial"/>
            <w:sz w:val="20"/>
            <w:szCs w:val="20"/>
          </w:rPr>
          <w:t>http://www.ptsd.va.gov/professional/treatment/overview/clinicians-guide-to-medications-for-ptsd.asp</w:t>
        </w:r>
      </w:hyperlink>
    </w:p>
    <w:p w:rsidR="000649A7" w:rsidRDefault="000649A7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0649A7" w:rsidRDefault="00421A49" w:rsidP="00B0739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B0739C">
        <w:rPr>
          <w:rFonts w:cs="Arial"/>
          <w:sz w:val="20"/>
          <w:szCs w:val="20"/>
        </w:rPr>
        <w:t xml:space="preserve">Report from a consensus conference on treating co-morbid TBI, PTSD, and pain which discusses practice recommendations: </w:t>
      </w:r>
      <w:hyperlink r:id="rId10" w:history="1">
        <w:r w:rsidR="000649A7" w:rsidRPr="00123747">
          <w:rPr>
            <w:rStyle w:val="Hyperlink"/>
            <w:rFonts w:cs="Arial"/>
            <w:sz w:val="20"/>
            <w:szCs w:val="20"/>
          </w:rPr>
          <w:t>http://www.ptsd.va.gov/professional/pages/handouts-pdf/TBI_PTSD_Pain_Practice_Recommend.pdf</w:t>
        </w:r>
      </w:hyperlink>
    </w:p>
    <w:p w:rsidR="00F02812" w:rsidRDefault="00F02812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F02812" w:rsidRDefault="00421A49" w:rsidP="00B0739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02812">
        <w:rPr>
          <w:rFonts w:cs="Arial"/>
          <w:sz w:val="20"/>
          <w:szCs w:val="20"/>
        </w:rPr>
        <w:t xml:space="preserve">There is also a </w:t>
      </w:r>
      <w:r w:rsidR="004F4559">
        <w:rPr>
          <w:rFonts w:cs="Arial"/>
          <w:sz w:val="20"/>
          <w:szCs w:val="20"/>
        </w:rPr>
        <w:t xml:space="preserve">free online </w:t>
      </w:r>
      <w:r w:rsidR="00F02812">
        <w:rPr>
          <w:rFonts w:cs="Arial"/>
          <w:sz w:val="20"/>
          <w:szCs w:val="20"/>
        </w:rPr>
        <w:t xml:space="preserve">1 hour course on the NC-PTSD website that discusses the pharmacological treatment of PTSD </w:t>
      </w:r>
      <w:r w:rsidR="009E2A4C">
        <w:rPr>
          <w:rFonts w:cs="Arial"/>
          <w:sz w:val="20"/>
          <w:szCs w:val="20"/>
        </w:rPr>
        <w:t>and</w:t>
      </w:r>
      <w:r w:rsidR="00F02812">
        <w:rPr>
          <w:rFonts w:cs="Arial"/>
          <w:sz w:val="20"/>
          <w:szCs w:val="20"/>
        </w:rPr>
        <w:t xml:space="preserve"> co-morbid conditions:</w:t>
      </w:r>
      <w:r w:rsidR="00B0739C">
        <w:rPr>
          <w:rFonts w:cs="Arial"/>
          <w:sz w:val="20"/>
          <w:szCs w:val="20"/>
        </w:rPr>
        <w:t xml:space="preserve"> </w:t>
      </w:r>
      <w:hyperlink r:id="rId11" w:history="1">
        <w:r w:rsidR="00F02812" w:rsidRPr="00123747">
          <w:rPr>
            <w:rStyle w:val="Hyperlink"/>
            <w:rFonts w:cs="Arial"/>
            <w:sz w:val="20"/>
            <w:szCs w:val="20"/>
          </w:rPr>
          <w:t>http://www.ptsd.va.gov/professional/continuing_ed/pharmacotherapy.asp</w:t>
        </w:r>
      </w:hyperlink>
    </w:p>
    <w:p w:rsidR="00F02812" w:rsidRPr="0056156C" w:rsidRDefault="00F02812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5774A2" w:rsidRDefault="00D800B9" w:rsidP="005774A2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087C15">
        <w:rPr>
          <w:rFonts w:cs="Arial"/>
          <w:b/>
          <w:sz w:val="20"/>
          <w:szCs w:val="20"/>
        </w:rPr>
        <w:t xml:space="preserve">Q </w:t>
      </w:r>
      <w:r w:rsidRPr="00087C15">
        <w:rPr>
          <w:rFonts w:cs="Arial"/>
          <w:b/>
          <w:sz w:val="20"/>
          <w:szCs w:val="20"/>
        </w:rPr>
        <w:tab/>
        <w:t>Where can I get more information on the co</w:t>
      </w:r>
      <w:r w:rsidR="0056156C" w:rsidRPr="00087C15">
        <w:rPr>
          <w:rFonts w:cs="Arial"/>
          <w:b/>
          <w:sz w:val="20"/>
          <w:szCs w:val="20"/>
        </w:rPr>
        <w:t>-</w:t>
      </w:r>
      <w:r w:rsidRPr="00087C15">
        <w:rPr>
          <w:rFonts w:cs="Arial"/>
          <w:b/>
          <w:sz w:val="20"/>
          <w:szCs w:val="20"/>
        </w:rPr>
        <w:t>morbidity of PTSD and substance abuse?</w:t>
      </w:r>
    </w:p>
    <w:p w:rsidR="004F4559" w:rsidRPr="0056156C" w:rsidRDefault="004F455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 w:rsidRPr="0056156C">
        <w:rPr>
          <w:rFonts w:cs="Arial"/>
          <w:sz w:val="20"/>
          <w:szCs w:val="20"/>
        </w:rPr>
        <w:t>A</w:t>
      </w:r>
      <w:r w:rsidR="00595DFA" w:rsidRPr="00595DFA">
        <w:t xml:space="preserve"> </w:t>
      </w:r>
      <w:r w:rsidR="00421A49">
        <w:tab/>
      </w:r>
      <w:r w:rsidR="00044E48">
        <w:rPr>
          <w:rFonts w:cs="Arial"/>
          <w:sz w:val="20"/>
          <w:szCs w:val="20"/>
        </w:rPr>
        <w:t xml:space="preserve">This is a report from a consensus conference on co-morbid PTSD and SUD which discusses practice recommendations: </w:t>
      </w:r>
      <w:hyperlink r:id="rId12" w:history="1">
        <w:r w:rsidR="00595DFA" w:rsidRPr="00123747">
          <w:rPr>
            <w:rStyle w:val="Hyperlink"/>
            <w:rFonts w:cs="Arial"/>
            <w:sz w:val="20"/>
            <w:szCs w:val="20"/>
          </w:rPr>
          <w:t>http://www.ptsd.va.gov/professional/pages/handouts-pdf/SUD_PTSD_Practice_Recommend.pdf</w:t>
        </w:r>
      </w:hyperlink>
    </w:p>
    <w:p w:rsidR="00E96DD8" w:rsidRPr="0056156C" w:rsidRDefault="00421A49" w:rsidP="00044E48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D800B9" w:rsidRDefault="00E96DD8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  <w:t xml:space="preserve">The NC-PTSD offers a free online 1 hour course on the co-morbidity of PTSD and substance use that you might find helpful: </w:t>
      </w:r>
      <w:hyperlink r:id="rId13" w:history="1">
        <w:r w:rsidRPr="00123747">
          <w:rPr>
            <w:rStyle w:val="Hyperlink"/>
            <w:rFonts w:cs="Arial"/>
            <w:sz w:val="20"/>
            <w:szCs w:val="20"/>
          </w:rPr>
          <w:t>http://www.ptsd.va.gov/professional/continuing_ed/sud.asp</w:t>
        </w:r>
      </w:hyperlink>
    </w:p>
    <w:p w:rsidR="00E96DD8" w:rsidRPr="0056156C" w:rsidRDefault="00E96DD8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56156C" w:rsidRPr="00087C15" w:rsidRDefault="0056156C" w:rsidP="0056156C">
      <w:pPr>
        <w:widowControl w:val="0"/>
        <w:autoSpaceDE w:val="0"/>
        <w:autoSpaceDN w:val="0"/>
        <w:adjustRightInd w:val="0"/>
        <w:ind w:left="450" w:hanging="450"/>
        <w:rPr>
          <w:rFonts w:cs="Arial"/>
          <w:b/>
          <w:color w:val="FFFFFF"/>
          <w:sz w:val="20"/>
          <w:szCs w:val="20"/>
        </w:rPr>
      </w:pPr>
      <w:r w:rsidRPr="00087C15">
        <w:rPr>
          <w:rFonts w:cs="Arial"/>
          <w:b/>
          <w:sz w:val="20"/>
          <w:szCs w:val="20"/>
        </w:rPr>
        <w:t>Q</w:t>
      </w:r>
      <w:r w:rsidRPr="00087C15">
        <w:rPr>
          <w:rFonts w:cs="Arial"/>
          <w:b/>
          <w:sz w:val="20"/>
          <w:szCs w:val="20"/>
        </w:rPr>
        <w:tab/>
      </w:r>
      <w:r w:rsidRPr="00087C15">
        <w:rPr>
          <w:rFonts w:cs="Arial"/>
          <w:b/>
          <w:color w:val="000000"/>
          <w:sz w:val="20"/>
          <w:szCs w:val="20"/>
        </w:rPr>
        <w:t>I’ve been informed that some individuals find receiving PTSD/Co-occurring disorders services within the VA as re-traumatizing. Are there any independent organizations examining this growing concern?</w:t>
      </w:r>
    </w:p>
    <w:p w:rsidR="0056156C" w:rsidRPr="0056156C" w:rsidRDefault="0056156C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56156C" w:rsidRDefault="0056156C" w:rsidP="0056156C">
      <w:pPr>
        <w:tabs>
          <w:tab w:val="left" w:pos="450"/>
        </w:tabs>
        <w:ind w:left="450" w:hanging="450"/>
        <w:rPr>
          <w:rFonts w:cs="Arial"/>
          <w:color w:val="444444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ab/>
      </w:r>
      <w:r w:rsidR="00087C15">
        <w:rPr>
          <w:rFonts w:cs="Arial"/>
          <w:sz w:val="20"/>
          <w:szCs w:val="20"/>
        </w:rPr>
        <w:t xml:space="preserve">There are a number of researchers examining the effectiveness of PTSD treatments both within and outside of the VA Medical Center. The National Center for PTSD provides resources that address </w:t>
      </w:r>
      <w:r w:rsidR="00044E48">
        <w:rPr>
          <w:rFonts w:cs="Arial"/>
          <w:sz w:val="20"/>
          <w:szCs w:val="20"/>
        </w:rPr>
        <w:t xml:space="preserve">current findings about the </w:t>
      </w:r>
      <w:r w:rsidR="00087C15">
        <w:rPr>
          <w:rFonts w:cs="Arial"/>
          <w:sz w:val="20"/>
          <w:szCs w:val="20"/>
        </w:rPr>
        <w:t>effectiveness of available treatments – please see</w:t>
      </w:r>
      <w:r w:rsidR="00044E48">
        <w:rPr>
          <w:rFonts w:cs="Arial"/>
          <w:sz w:val="20"/>
          <w:szCs w:val="20"/>
        </w:rPr>
        <w:t xml:space="preserve">: </w:t>
      </w:r>
      <w:hyperlink r:id="rId14" w:history="1">
        <w:r w:rsidR="00087C15" w:rsidRPr="00123747">
          <w:rPr>
            <w:rStyle w:val="Hyperlink"/>
            <w:rFonts w:cs="Arial"/>
            <w:sz w:val="20"/>
            <w:szCs w:val="20"/>
          </w:rPr>
          <w:t>http://www.ptsd.va.gov/professional/treatment/overview/index.asp</w:t>
        </w:r>
      </w:hyperlink>
    </w:p>
    <w:p w:rsidR="00087C15" w:rsidRDefault="00087C15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087C15" w:rsidRPr="00A933B7" w:rsidRDefault="00087C15" w:rsidP="00A933B7">
      <w:pPr>
        <w:ind w:left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might also consider</w:t>
      </w:r>
      <w:r w:rsidR="00044E48">
        <w:rPr>
          <w:rFonts w:cs="Arial"/>
          <w:sz w:val="20"/>
          <w:szCs w:val="20"/>
        </w:rPr>
        <w:t xml:space="preserve"> visiting</w:t>
      </w:r>
      <w:r>
        <w:rPr>
          <w:rFonts w:cs="Arial"/>
          <w:sz w:val="20"/>
          <w:szCs w:val="20"/>
        </w:rPr>
        <w:t xml:space="preserve"> the Pilots scientific literature database which will allow you to search for</w:t>
      </w:r>
      <w:r w:rsidR="00A933B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research </w:t>
      </w:r>
      <w:r w:rsidR="00044E48">
        <w:rPr>
          <w:rFonts w:cs="Arial"/>
          <w:sz w:val="20"/>
          <w:szCs w:val="20"/>
        </w:rPr>
        <w:t xml:space="preserve">articles on this topic: </w:t>
      </w:r>
      <w:hyperlink r:id="rId15" w:history="1">
        <w:r w:rsidRPr="00123747">
          <w:rPr>
            <w:rStyle w:val="Hyperlink"/>
            <w:rFonts w:cs="Arial"/>
            <w:sz w:val="20"/>
            <w:szCs w:val="20"/>
          </w:rPr>
          <w:t>http://www.ptsd.va.gov/professional/pilots-database/index.asp</w:t>
        </w:r>
      </w:hyperlink>
    </w:p>
    <w:p w:rsidR="00087C15" w:rsidRPr="0056156C" w:rsidRDefault="00087C15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56156C" w:rsidRDefault="0056156C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087C15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087C15">
        <w:rPr>
          <w:rFonts w:cs="Arial"/>
          <w:b/>
          <w:sz w:val="20"/>
          <w:szCs w:val="20"/>
        </w:rPr>
        <w:t>Q</w:t>
      </w:r>
      <w:r w:rsidRPr="00087C15">
        <w:rPr>
          <w:rFonts w:cs="Arial"/>
          <w:b/>
          <w:sz w:val="20"/>
          <w:szCs w:val="20"/>
        </w:rPr>
        <w:tab/>
        <w:t>Do they employ any homeopathic therapies?</w:t>
      </w: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4B1360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 w:rsidRPr="0056156C">
        <w:rPr>
          <w:rFonts w:cs="Arial"/>
          <w:sz w:val="20"/>
          <w:szCs w:val="20"/>
        </w:rPr>
        <w:t>A</w:t>
      </w:r>
      <w:r w:rsidR="0056156C">
        <w:rPr>
          <w:rFonts w:cs="Arial"/>
          <w:sz w:val="20"/>
          <w:szCs w:val="20"/>
        </w:rPr>
        <w:tab/>
      </w:r>
      <w:r w:rsidR="004B1360">
        <w:rPr>
          <w:rFonts w:cs="Arial"/>
          <w:sz w:val="20"/>
          <w:szCs w:val="20"/>
        </w:rPr>
        <w:t xml:space="preserve">Find more information about the use of complementary and alternative treatments for PTSD by watching this free 1 hour course from the NC-PTSD: </w:t>
      </w:r>
    </w:p>
    <w:p w:rsidR="00D800B9" w:rsidRDefault="00421A4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hyperlink r:id="rId16" w:history="1">
        <w:r w:rsidR="004B1360" w:rsidRPr="00123747">
          <w:rPr>
            <w:rStyle w:val="Hyperlink"/>
            <w:rFonts w:cs="Arial"/>
            <w:sz w:val="20"/>
            <w:szCs w:val="20"/>
          </w:rPr>
          <w:t>http://www.ptsd.va.gov/professional/continuing_ed/compaltmed.asp</w:t>
        </w:r>
      </w:hyperlink>
    </w:p>
    <w:p w:rsidR="004B1360" w:rsidRDefault="00F855F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F855F9" w:rsidRPr="0056156C" w:rsidRDefault="00F855F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There is also a fact sheet on complementary and alternative treatments for PTSD at </w:t>
      </w:r>
      <w:hyperlink r:id="rId17" w:history="1">
        <w:r w:rsidRPr="00D1452F">
          <w:rPr>
            <w:rStyle w:val="Hyperlink"/>
          </w:rPr>
          <w:t>http://www.ptsd.va.gov/professional/treatment/overview/complementary_alternative_for_ptsd.asp</w:t>
        </w:r>
      </w:hyperlink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421A49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421A49">
        <w:rPr>
          <w:rFonts w:cs="Arial"/>
          <w:b/>
          <w:sz w:val="20"/>
          <w:szCs w:val="20"/>
        </w:rPr>
        <w:t>Q</w:t>
      </w:r>
      <w:r w:rsidRPr="00421A49">
        <w:rPr>
          <w:rFonts w:cs="Arial"/>
          <w:b/>
          <w:sz w:val="20"/>
          <w:szCs w:val="20"/>
        </w:rPr>
        <w:tab/>
        <w:t>Please explain what service dogs can do for the veterans with PTSD.</w:t>
      </w:r>
    </w:p>
    <w:p w:rsidR="00D800B9" w:rsidRPr="00421A49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421A49">
        <w:rPr>
          <w:rFonts w:cs="Arial"/>
          <w:b/>
          <w:sz w:val="20"/>
          <w:szCs w:val="20"/>
        </w:rPr>
        <w:t>Q</w:t>
      </w:r>
      <w:r w:rsidRPr="00421A49">
        <w:rPr>
          <w:rFonts w:cs="Arial"/>
          <w:b/>
          <w:sz w:val="20"/>
          <w:szCs w:val="20"/>
        </w:rPr>
        <w:tab/>
        <w:t>Are other therapies such as animal-assisted modalities being looked at for effectiveness?</w:t>
      </w: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 w:rsidRPr="0056156C">
        <w:rPr>
          <w:rFonts w:cs="Arial"/>
          <w:sz w:val="20"/>
          <w:szCs w:val="20"/>
        </w:rPr>
        <w:t>A</w:t>
      </w:r>
      <w:r w:rsidR="000357B8" w:rsidRPr="000357B8">
        <w:t xml:space="preserve"> </w:t>
      </w:r>
      <w:r w:rsidR="000357B8">
        <w:tab/>
        <w:t xml:space="preserve">There are studies being conducted examining the impact of service animals on mental health. The NC-PTSD discusses the use of service animals in this handout: </w:t>
      </w:r>
      <w:hyperlink r:id="rId18" w:history="1">
        <w:r w:rsidR="000357B8" w:rsidRPr="00123747">
          <w:rPr>
            <w:rStyle w:val="Hyperlink"/>
            <w:rFonts w:cs="Arial"/>
            <w:sz w:val="20"/>
            <w:szCs w:val="20"/>
          </w:rPr>
          <w:t>http://www.ptsd.va.gov/public/treatment/cope/dogs_and_ptsd.asp</w:t>
        </w:r>
      </w:hyperlink>
    </w:p>
    <w:p w:rsidR="000357B8" w:rsidRPr="0056156C" w:rsidRDefault="000357B8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421A49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421A49">
        <w:rPr>
          <w:rFonts w:cs="Arial"/>
          <w:b/>
          <w:sz w:val="20"/>
          <w:szCs w:val="20"/>
        </w:rPr>
        <w:t>Q</w:t>
      </w:r>
      <w:r w:rsidRPr="00421A49">
        <w:rPr>
          <w:rFonts w:cs="Arial"/>
          <w:b/>
          <w:sz w:val="20"/>
          <w:szCs w:val="20"/>
        </w:rPr>
        <w:tab/>
        <w:t>What is the most common substance abuse diagnosis for returning veterans with PTSD?</w:t>
      </w: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E96DD8" w:rsidRDefault="0056156C" w:rsidP="00E96DD8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5774A2">
        <w:rPr>
          <w:rFonts w:cs="Arial"/>
          <w:sz w:val="20"/>
          <w:szCs w:val="20"/>
        </w:rPr>
        <w:tab/>
      </w:r>
      <w:r w:rsidR="00E96DD8">
        <w:rPr>
          <w:rFonts w:cs="Arial"/>
          <w:sz w:val="20"/>
          <w:szCs w:val="20"/>
        </w:rPr>
        <w:t xml:space="preserve">The NC-PTSD offers a free online 1 hour course on the co-morbidity of PTSD and substance use that you might find helpful: </w:t>
      </w:r>
      <w:hyperlink r:id="rId19" w:history="1">
        <w:r w:rsidR="00E96DD8" w:rsidRPr="00123747">
          <w:rPr>
            <w:rStyle w:val="Hyperlink"/>
            <w:rFonts w:cs="Arial"/>
            <w:sz w:val="20"/>
            <w:szCs w:val="20"/>
          </w:rPr>
          <w:t>http://www.ptsd.va.gov/professional/continuing_ed/sud.asp</w:t>
        </w:r>
      </w:hyperlink>
    </w:p>
    <w:p w:rsidR="00D800B9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F855F9" w:rsidRDefault="00F855F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Also see the following page in the Public section of the NC-PTSD website: </w:t>
      </w:r>
      <w:hyperlink r:id="rId20" w:history="1">
        <w:r w:rsidRPr="00D1452F">
          <w:rPr>
            <w:rStyle w:val="Hyperlink"/>
          </w:rPr>
          <w:t>http://www.ptsd.va.gov/public/problems/ptsd_substance_abuse_veterans.asp</w:t>
        </w:r>
      </w:hyperlink>
    </w:p>
    <w:p w:rsidR="0056156C" w:rsidRPr="0056156C" w:rsidRDefault="0056156C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421A49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421A49">
        <w:rPr>
          <w:rFonts w:cs="Arial"/>
          <w:b/>
          <w:sz w:val="20"/>
          <w:szCs w:val="20"/>
        </w:rPr>
        <w:t>Q</w:t>
      </w:r>
      <w:r w:rsidRPr="00421A49">
        <w:rPr>
          <w:rFonts w:cs="Arial"/>
          <w:b/>
          <w:sz w:val="20"/>
          <w:szCs w:val="20"/>
        </w:rPr>
        <w:tab/>
        <w:t>In years past it was recommended to treat SUD first and then trauma - your thoughts?</w:t>
      </w:r>
    </w:p>
    <w:p w:rsidR="00E96DD8" w:rsidRPr="0056156C" w:rsidRDefault="00E96DD8" w:rsidP="00E96DD8">
      <w:pPr>
        <w:tabs>
          <w:tab w:val="left" w:pos="450"/>
        </w:tabs>
        <w:rPr>
          <w:rFonts w:cs="Arial"/>
          <w:sz w:val="20"/>
          <w:szCs w:val="20"/>
        </w:rPr>
      </w:pPr>
    </w:p>
    <w:p w:rsidR="006F7564" w:rsidRDefault="00E96DD8" w:rsidP="00E96DD8">
      <w:pPr>
        <w:tabs>
          <w:tab w:val="left" w:pos="450"/>
        </w:tabs>
        <w:ind w:left="450" w:hanging="450"/>
        <w:rPr>
          <w:sz w:val="20"/>
          <w:szCs w:val="20"/>
        </w:rPr>
      </w:pPr>
      <w:r w:rsidRPr="0056156C">
        <w:rPr>
          <w:rFonts w:cs="Arial"/>
          <w:sz w:val="20"/>
          <w:szCs w:val="20"/>
        </w:rPr>
        <w:t>A</w:t>
      </w:r>
      <w:r w:rsidRPr="00595DFA">
        <w:t xml:space="preserve"> </w:t>
      </w:r>
      <w:r>
        <w:tab/>
      </w:r>
      <w:r w:rsidR="006F7564" w:rsidRPr="006F7564">
        <w:rPr>
          <w:sz w:val="20"/>
          <w:szCs w:val="20"/>
        </w:rPr>
        <w:t xml:space="preserve">You may want to take a look at these two resources to learn more about current best practices for treating co-morbid PTSD and SUD: </w:t>
      </w:r>
    </w:p>
    <w:p w:rsidR="006F7564" w:rsidRDefault="006F7564" w:rsidP="00E96DD8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E96DD8" w:rsidRPr="006F7564" w:rsidRDefault="006F7564" w:rsidP="006F7564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The r</w:t>
      </w:r>
      <w:r w:rsidR="00E96DD8" w:rsidRPr="006F7564">
        <w:rPr>
          <w:rFonts w:cs="Arial"/>
          <w:sz w:val="20"/>
          <w:szCs w:val="20"/>
        </w:rPr>
        <w:t xml:space="preserve">eport </w:t>
      </w:r>
      <w:r>
        <w:rPr>
          <w:rFonts w:cs="Arial"/>
          <w:sz w:val="20"/>
          <w:szCs w:val="20"/>
        </w:rPr>
        <w:t xml:space="preserve">from a </w:t>
      </w:r>
      <w:r w:rsidR="00E96DD8" w:rsidRPr="006F7564">
        <w:rPr>
          <w:rFonts w:cs="Arial"/>
          <w:sz w:val="20"/>
          <w:szCs w:val="20"/>
        </w:rPr>
        <w:t>consensus conference on co-morbid PTSD and SUD which discusses pr</w:t>
      </w:r>
      <w:r>
        <w:rPr>
          <w:rFonts w:cs="Arial"/>
          <w:sz w:val="20"/>
          <w:szCs w:val="20"/>
        </w:rPr>
        <w:t>actice recommendations:</w:t>
      </w:r>
      <w:r w:rsidRPr="006F7564">
        <w:rPr>
          <w:rFonts w:cs="Arial"/>
          <w:sz w:val="20"/>
          <w:szCs w:val="20"/>
        </w:rPr>
        <w:t xml:space="preserve"> </w:t>
      </w:r>
      <w:hyperlink r:id="rId21" w:history="1">
        <w:r w:rsidRPr="006F7564">
          <w:rPr>
            <w:rStyle w:val="Hyperlink"/>
            <w:rFonts w:cs="Arial"/>
            <w:sz w:val="20"/>
            <w:szCs w:val="20"/>
          </w:rPr>
          <w:t>http://www.ptsd.va.gov/professional/pages/handouts-pdf/SUD_PTSD_Practice_Recommend.pdf</w:t>
        </w:r>
      </w:hyperlink>
    </w:p>
    <w:p w:rsidR="00E96DD8" w:rsidRPr="006F7564" w:rsidRDefault="00E96DD8" w:rsidP="00E96DD8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E96DD8" w:rsidRPr="006F7564" w:rsidRDefault="00E96DD8" w:rsidP="00E96DD8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 w:rsidRPr="006F7564">
        <w:rPr>
          <w:rFonts w:cs="Arial"/>
          <w:sz w:val="20"/>
          <w:szCs w:val="20"/>
        </w:rPr>
        <w:tab/>
      </w:r>
      <w:r w:rsidR="006F7564">
        <w:rPr>
          <w:rFonts w:cs="Arial"/>
          <w:sz w:val="20"/>
          <w:szCs w:val="20"/>
        </w:rPr>
        <w:t>Free</w:t>
      </w:r>
      <w:r w:rsidRPr="006F7564">
        <w:rPr>
          <w:rFonts w:cs="Arial"/>
          <w:sz w:val="20"/>
          <w:szCs w:val="20"/>
        </w:rPr>
        <w:t xml:space="preserve"> online 1 hour course on the co-morbidity of PTSD and substance use: </w:t>
      </w:r>
      <w:hyperlink r:id="rId22" w:history="1">
        <w:r w:rsidRPr="006F7564">
          <w:rPr>
            <w:rStyle w:val="Hyperlink"/>
            <w:rFonts w:cs="Arial"/>
            <w:sz w:val="20"/>
            <w:szCs w:val="20"/>
          </w:rPr>
          <w:t>http://www.ptsd.va.gov/professional/continuing_ed/sud.asp</w:t>
        </w:r>
      </w:hyperlink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Pr="00421A49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421A49">
        <w:rPr>
          <w:rFonts w:cs="Arial"/>
          <w:b/>
          <w:sz w:val="20"/>
          <w:szCs w:val="20"/>
        </w:rPr>
        <w:t>Q</w:t>
      </w:r>
      <w:r w:rsidRPr="00421A49">
        <w:rPr>
          <w:rFonts w:cs="Arial"/>
          <w:b/>
          <w:sz w:val="20"/>
          <w:szCs w:val="20"/>
        </w:rPr>
        <w:tab/>
        <w:t>Do you have info on using EMDR with someone with TBI?</w:t>
      </w:r>
    </w:p>
    <w:p w:rsidR="00D800B9" w:rsidRPr="00421A49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421A49">
        <w:rPr>
          <w:rFonts w:cs="Arial"/>
          <w:b/>
          <w:sz w:val="20"/>
          <w:szCs w:val="20"/>
        </w:rPr>
        <w:t>Q</w:t>
      </w:r>
      <w:r w:rsidRPr="00421A49">
        <w:rPr>
          <w:rFonts w:cs="Arial"/>
          <w:b/>
          <w:sz w:val="20"/>
          <w:szCs w:val="20"/>
        </w:rPr>
        <w:tab/>
        <w:t>The questions on EMDR- what is the success rate of this therapy?</w:t>
      </w:r>
    </w:p>
    <w:p w:rsidR="00D800B9" w:rsidRPr="00421A49" w:rsidRDefault="00D800B9" w:rsidP="0056156C">
      <w:pPr>
        <w:tabs>
          <w:tab w:val="left" w:pos="450"/>
        </w:tabs>
        <w:ind w:left="450" w:hanging="450"/>
        <w:rPr>
          <w:rFonts w:cs="Arial"/>
          <w:b/>
          <w:sz w:val="20"/>
          <w:szCs w:val="20"/>
        </w:rPr>
      </w:pPr>
      <w:r w:rsidRPr="00421A49">
        <w:rPr>
          <w:rFonts w:cs="Arial"/>
          <w:b/>
          <w:sz w:val="20"/>
          <w:szCs w:val="20"/>
        </w:rPr>
        <w:t xml:space="preserve">Q: </w:t>
      </w:r>
      <w:r w:rsidR="0056156C" w:rsidRPr="00421A49">
        <w:rPr>
          <w:rFonts w:cs="Arial"/>
          <w:b/>
          <w:sz w:val="20"/>
          <w:szCs w:val="20"/>
        </w:rPr>
        <w:tab/>
      </w:r>
      <w:r w:rsidRPr="00421A49">
        <w:rPr>
          <w:rFonts w:cs="Arial"/>
          <w:b/>
          <w:sz w:val="20"/>
          <w:szCs w:val="20"/>
        </w:rPr>
        <w:t xml:space="preserve">I was told that a local VA in my area said EMDR </w:t>
      </w:r>
      <w:r w:rsidR="0056156C" w:rsidRPr="00421A49">
        <w:rPr>
          <w:rFonts w:cs="Arial"/>
          <w:b/>
          <w:sz w:val="20"/>
          <w:szCs w:val="20"/>
        </w:rPr>
        <w:t xml:space="preserve">is </w:t>
      </w:r>
      <w:r w:rsidRPr="00421A49">
        <w:rPr>
          <w:rFonts w:cs="Arial"/>
          <w:b/>
          <w:sz w:val="20"/>
          <w:szCs w:val="20"/>
        </w:rPr>
        <w:t>not offered at their facility? Comment?</w:t>
      </w: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EB22E6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 w:rsidRPr="0056156C">
        <w:rPr>
          <w:rFonts w:cs="Arial"/>
          <w:sz w:val="20"/>
          <w:szCs w:val="20"/>
        </w:rPr>
        <w:t>A</w:t>
      </w:r>
      <w:r w:rsidR="0056156C">
        <w:rPr>
          <w:rFonts w:cs="Arial"/>
          <w:sz w:val="20"/>
          <w:szCs w:val="20"/>
        </w:rPr>
        <w:tab/>
      </w:r>
      <w:r w:rsidR="00EB22E6">
        <w:rPr>
          <w:rFonts w:cs="Arial"/>
          <w:sz w:val="20"/>
          <w:szCs w:val="20"/>
        </w:rPr>
        <w:t xml:space="preserve">Below are some resources to learn more about the use of EMDR: </w:t>
      </w:r>
    </w:p>
    <w:p w:rsidR="00EB22E6" w:rsidRDefault="00EB22E6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D800B9" w:rsidRDefault="00EB22E6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A brief video</w:t>
      </w:r>
      <w:r w:rsidR="00C56572">
        <w:rPr>
          <w:rFonts w:cs="Arial"/>
          <w:sz w:val="20"/>
          <w:szCs w:val="20"/>
        </w:rPr>
        <w:t xml:space="preserve"> about EMDR that was posted by the National Center for PTSD. </w:t>
      </w:r>
      <w:hyperlink r:id="rId23" w:history="1">
        <w:r w:rsidR="004B1360" w:rsidRPr="00123747">
          <w:rPr>
            <w:rStyle w:val="Hyperlink"/>
            <w:rFonts w:cs="Arial"/>
            <w:sz w:val="20"/>
            <w:szCs w:val="20"/>
          </w:rPr>
          <w:t>http://www.youtube.com/watch?v=bnjEr7GVhLo&amp;index=13&amp;list=PL8FBF506DEC670ADF</w:t>
        </w:r>
      </w:hyperlink>
    </w:p>
    <w:p w:rsidR="004B1360" w:rsidRDefault="004B1360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4B1360" w:rsidRDefault="00421A4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B1360">
        <w:rPr>
          <w:rFonts w:cs="Arial"/>
          <w:sz w:val="20"/>
          <w:szCs w:val="20"/>
        </w:rPr>
        <w:t>There is also a</w:t>
      </w:r>
      <w:r w:rsidR="004F4559">
        <w:rPr>
          <w:rFonts w:cs="Arial"/>
          <w:sz w:val="20"/>
          <w:szCs w:val="20"/>
        </w:rPr>
        <w:t xml:space="preserve"> free online</w:t>
      </w:r>
      <w:r w:rsidR="004B1360">
        <w:rPr>
          <w:rFonts w:cs="Arial"/>
          <w:sz w:val="20"/>
          <w:szCs w:val="20"/>
        </w:rPr>
        <w:t xml:space="preserve"> 1 hour course that discusses the use of EMDR from the NC-PTSD:</w:t>
      </w:r>
    </w:p>
    <w:p w:rsidR="004B1360" w:rsidRDefault="00421A4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hyperlink r:id="rId24" w:history="1">
        <w:r w:rsidR="004B1360" w:rsidRPr="00123747">
          <w:rPr>
            <w:rStyle w:val="Hyperlink"/>
            <w:rFonts w:cs="Arial"/>
            <w:sz w:val="20"/>
            <w:szCs w:val="20"/>
          </w:rPr>
          <w:t>http://www.ptsd.va.gov/professional/continuing_ed/emdr.asp</w:t>
        </w:r>
      </w:hyperlink>
    </w:p>
    <w:p w:rsidR="00F855F9" w:rsidRDefault="00F855F9" w:rsidP="00F855F9">
      <w:pPr>
        <w:tabs>
          <w:tab w:val="left" w:pos="450"/>
        </w:tabs>
        <w:rPr>
          <w:rFonts w:cs="Arial"/>
          <w:sz w:val="20"/>
          <w:szCs w:val="20"/>
        </w:rPr>
      </w:pPr>
    </w:p>
    <w:p w:rsidR="001D0086" w:rsidRDefault="00421A4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1D0086">
        <w:rPr>
          <w:rFonts w:cs="Arial"/>
          <w:sz w:val="20"/>
          <w:szCs w:val="20"/>
        </w:rPr>
        <w:t xml:space="preserve">Available services </w:t>
      </w:r>
      <w:r>
        <w:rPr>
          <w:rFonts w:cs="Arial"/>
          <w:sz w:val="20"/>
          <w:szCs w:val="20"/>
        </w:rPr>
        <w:t>may</w:t>
      </w:r>
      <w:r w:rsidR="001D0086">
        <w:rPr>
          <w:rFonts w:cs="Arial"/>
          <w:sz w:val="20"/>
          <w:szCs w:val="20"/>
        </w:rPr>
        <w:t xml:space="preserve"> vary across VA Medical Centers and clinics. You might consider also asking if other evidence-based trauma therapies are available, such as Cognitive Processing Therapy (CPT) or Prolonged Exposure Therapy (PE).</w:t>
      </w:r>
    </w:p>
    <w:p w:rsidR="00F855F9" w:rsidRDefault="00F855F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p w:rsidR="00F855F9" w:rsidRPr="00F855F9" w:rsidRDefault="00F855F9" w:rsidP="00F855F9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F855F9">
        <w:rPr>
          <w:sz w:val="20"/>
          <w:szCs w:val="20"/>
        </w:rPr>
        <w:t xml:space="preserve">VA clinicians can get help locating where EMDR is offered by contacting our PTSD Consultation Program at </w:t>
      </w:r>
      <w:hyperlink r:id="rId25" w:history="1">
        <w:r w:rsidRPr="00F855F9">
          <w:rPr>
            <w:rStyle w:val="Hyperlink"/>
            <w:sz w:val="20"/>
            <w:szCs w:val="20"/>
          </w:rPr>
          <w:t>ptsdconsult@va.gov</w:t>
        </w:r>
      </w:hyperlink>
    </w:p>
    <w:p w:rsidR="00D800B9" w:rsidRPr="0056156C" w:rsidRDefault="00D800B9" w:rsidP="00F855F9">
      <w:pPr>
        <w:tabs>
          <w:tab w:val="left" w:pos="450"/>
        </w:tabs>
        <w:rPr>
          <w:rFonts w:cs="Arial"/>
          <w:sz w:val="20"/>
          <w:szCs w:val="20"/>
        </w:rPr>
      </w:pPr>
    </w:p>
    <w:p w:rsidR="0056156C" w:rsidRPr="00421A49" w:rsidRDefault="0056156C" w:rsidP="0056156C">
      <w:pPr>
        <w:widowControl w:val="0"/>
        <w:autoSpaceDE w:val="0"/>
        <w:autoSpaceDN w:val="0"/>
        <w:adjustRightInd w:val="0"/>
        <w:ind w:left="450" w:hanging="450"/>
        <w:rPr>
          <w:rFonts w:cs="Arial"/>
          <w:b/>
          <w:color w:val="FFFFFF"/>
          <w:sz w:val="20"/>
          <w:szCs w:val="20"/>
        </w:rPr>
      </w:pPr>
      <w:r w:rsidRPr="00421A49">
        <w:rPr>
          <w:rFonts w:cs="Arial"/>
          <w:b/>
          <w:color w:val="000000"/>
          <w:sz w:val="20"/>
          <w:szCs w:val="20"/>
        </w:rPr>
        <w:t>Q</w:t>
      </w:r>
      <w:r w:rsidRPr="00421A49">
        <w:rPr>
          <w:rFonts w:cs="Arial"/>
          <w:b/>
          <w:color w:val="000000"/>
          <w:sz w:val="20"/>
          <w:szCs w:val="20"/>
        </w:rPr>
        <w:tab/>
        <w:t>What is the conversation around PTSD and transference within context of a client/clinician therapeutic relationship?</w:t>
      </w:r>
    </w:p>
    <w:p w:rsidR="0056156C" w:rsidRDefault="0056156C" w:rsidP="0056156C">
      <w:pPr>
        <w:widowControl w:val="0"/>
        <w:autoSpaceDE w:val="0"/>
        <w:autoSpaceDN w:val="0"/>
        <w:adjustRightInd w:val="0"/>
        <w:ind w:left="450" w:hanging="450"/>
        <w:rPr>
          <w:rFonts w:cs="Arial"/>
          <w:sz w:val="20"/>
          <w:szCs w:val="20"/>
        </w:rPr>
      </w:pPr>
    </w:p>
    <w:p w:rsidR="0056156C" w:rsidRDefault="0056156C" w:rsidP="0056156C">
      <w:pPr>
        <w:widowControl w:val="0"/>
        <w:autoSpaceDE w:val="0"/>
        <w:autoSpaceDN w:val="0"/>
        <w:adjustRightInd w:val="0"/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ab/>
      </w:r>
      <w:r w:rsidR="00E87AD0">
        <w:rPr>
          <w:rFonts w:cs="Arial"/>
          <w:sz w:val="20"/>
          <w:szCs w:val="20"/>
        </w:rPr>
        <w:t>Please see this</w:t>
      </w:r>
      <w:r w:rsidR="00421A49">
        <w:rPr>
          <w:rFonts w:cs="Arial"/>
          <w:sz w:val="20"/>
          <w:szCs w:val="20"/>
        </w:rPr>
        <w:t xml:space="preserve"> past</w:t>
      </w:r>
      <w:r w:rsidR="00E87AD0">
        <w:rPr>
          <w:rFonts w:cs="Arial"/>
          <w:sz w:val="20"/>
          <w:szCs w:val="20"/>
        </w:rPr>
        <w:t xml:space="preserve"> issue of the NC-PTSD, Clinician’s Trauma Update (CTU) newsletter which discusses aspects of PTSD treatment, including</w:t>
      </w:r>
      <w:r w:rsidR="002C73CE">
        <w:rPr>
          <w:rFonts w:cs="Arial"/>
          <w:sz w:val="20"/>
          <w:szCs w:val="20"/>
        </w:rPr>
        <w:t xml:space="preserve"> a summary of an article examining</w:t>
      </w:r>
      <w:r w:rsidR="00E87AD0">
        <w:rPr>
          <w:rFonts w:cs="Arial"/>
          <w:sz w:val="20"/>
          <w:szCs w:val="20"/>
        </w:rPr>
        <w:t xml:space="preserve"> </w:t>
      </w:r>
      <w:r w:rsidR="002C73CE">
        <w:rPr>
          <w:rFonts w:cs="Arial"/>
          <w:sz w:val="20"/>
          <w:szCs w:val="20"/>
        </w:rPr>
        <w:t xml:space="preserve">the </w:t>
      </w:r>
      <w:r w:rsidR="00E87AD0">
        <w:rPr>
          <w:rFonts w:cs="Arial"/>
          <w:sz w:val="20"/>
          <w:szCs w:val="20"/>
        </w:rPr>
        <w:t>therapeutic alliance</w:t>
      </w:r>
      <w:r w:rsidR="002C73CE">
        <w:rPr>
          <w:rFonts w:cs="Arial"/>
          <w:sz w:val="20"/>
          <w:szCs w:val="20"/>
        </w:rPr>
        <w:t xml:space="preserve"> in PTSD treatment, the reference for the article is included in the summary</w:t>
      </w:r>
      <w:r w:rsidR="00E87AD0">
        <w:rPr>
          <w:rFonts w:cs="Arial"/>
          <w:sz w:val="20"/>
          <w:szCs w:val="20"/>
        </w:rPr>
        <w:t xml:space="preserve">. </w:t>
      </w:r>
      <w:hyperlink r:id="rId26" w:history="1">
        <w:r w:rsidR="00E87AD0" w:rsidRPr="00123747">
          <w:rPr>
            <w:rStyle w:val="Hyperlink"/>
            <w:rFonts w:cs="Arial"/>
            <w:sz w:val="20"/>
            <w:szCs w:val="20"/>
          </w:rPr>
          <w:t>http://www.ptsd.va.gov/professional/newsletters/ctu-online/ctu_v7n6.pdf</w:t>
        </w:r>
      </w:hyperlink>
    </w:p>
    <w:p w:rsidR="004452B5" w:rsidRDefault="004452B5" w:rsidP="0056156C">
      <w:pPr>
        <w:widowControl w:val="0"/>
        <w:autoSpaceDE w:val="0"/>
        <w:autoSpaceDN w:val="0"/>
        <w:adjustRightInd w:val="0"/>
        <w:ind w:left="450" w:hanging="450"/>
        <w:rPr>
          <w:rFonts w:cs="Arial"/>
          <w:sz w:val="20"/>
          <w:szCs w:val="20"/>
        </w:rPr>
      </w:pPr>
    </w:p>
    <w:p w:rsidR="004452B5" w:rsidRDefault="004452B5" w:rsidP="004452B5">
      <w:pPr>
        <w:widowControl w:val="0"/>
        <w:autoSpaceDE w:val="0"/>
        <w:autoSpaceDN w:val="0"/>
        <w:adjustRightInd w:val="0"/>
        <w:ind w:left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 might also consider searching the Pilots literature database to find articles discussing this or similar issues: </w:t>
      </w:r>
      <w:hyperlink r:id="rId27" w:history="1">
        <w:r w:rsidRPr="00123747">
          <w:rPr>
            <w:rStyle w:val="Hyperlink"/>
            <w:rFonts w:cs="Arial"/>
            <w:sz w:val="20"/>
            <w:szCs w:val="20"/>
          </w:rPr>
          <w:t>http://www.ptsd.va.gov/professional/pilots-database/index.asp</w:t>
        </w:r>
      </w:hyperlink>
    </w:p>
    <w:p w:rsidR="00C66B90" w:rsidRDefault="00C66B90" w:rsidP="00C66B90">
      <w:pPr>
        <w:pStyle w:val="Default"/>
      </w:pPr>
    </w:p>
    <w:p w:rsidR="0056156C" w:rsidRDefault="0056156C" w:rsidP="00C66B9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800B9" w:rsidRPr="0056156C" w:rsidRDefault="00D800B9" w:rsidP="0056156C">
      <w:pPr>
        <w:tabs>
          <w:tab w:val="left" w:pos="450"/>
        </w:tabs>
        <w:ind w:left="450" w:hanging="450"/>
        <w:rPr>
          <w:rFonts w:cs="Arial"/>
          <w:sz w:val="20"/>
          <w:szCs w:val="20"/>
        </w:rPr>
      </w:pPr>
    </w:p>
    <w:sectPr w:rsidR="00D800B9" w:rsidRPr="0056156C" w:rsidSect="0056156C"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128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00B9"/>
    <w:rsid w:val="000357B8"/>
    <w:rsid w:val="00044E48"/>
    <w:rsid w:val="000649A7"/>
    <w:rsid w:val="00085CF3"/>
    <w:rsid w:val="00087C15"/>
    <w:rsid w:val="00155FC4"/>
    <w:rsid w:val="00190336"/>
    <w:rsid w:val="001D0086"/>
    <w:rsid w:val="002C6900"/>
    <w:rsid w:val="002C73CE"/>
    <w:rsid w:val="002F17FD"/>
    <w:rsid w:val="003F5BA8"/>
    <w:rsid w:val="00421A49"/>
    <w:rsid w:val="004452B5"/>
    <w:rsid w:val="00470383"/>
    <w:rsid w:val="00497ADC"/>
    <w:rsid w:val="004B1360"/>
    <w:rsid w:val="004B5831"/>
    <w:rsid w:val="004F4559"/>
    <w:rsid w:val="0056156C"/>
    <w:rsid w:val="005774A2"/>
    <w:rsid w:val="00595DFA"/>
    <w:rsid w:val="005C0A75"/>
    <w:rsid w:val="005F3318"/>
    <w:rsid w:val="00674312"/>
    <w:rsid w:val="006F7564"/>
    <w:rsid w:val="007E7374"/>
    <w:rsid w:val="008669E5"/>
    <w:rsid w:val="009E2A4C"/>
    <w:rsid w:val="00A764DB"/>
    <w:rsid w:val="00A933B7"/>
    <w:rsid w:val="00B0739C"/>
    <w:rsid w:val="00B10791"/>
    <w:rsid w:val="00BA4C96"/>
    <w:rsid w:val="00C56572"/>
    <w:rsid w:val="00C66B90"/>
    <w:rsid w:val="00CE5A31"/>
    <w:rsid w:val="00D4337F"/>
    <w:rsid w:val="00D5373F"/>
    <w:rsid w:val="00D800B9"/>
    <w:rsid w:val="00DC26CA"/>
    <w:rsid w:val="00DE586A"/>
    <w:rsid w:val="00E87AD0"/>
    <w:rsid w:val="00E96DD8"/>
    <w:rsid w:val="00EB22E6"/>
    <w:rsid w:val="00F02812"/>
    <w:rsid w:val="00F625CD"/>
    <w:rsid w:val="00F855F9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9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572"/>
    <w:rPr>
      <w:color w:val="0000FF" w:themeColor="hyperlink"/>
      <w:u w:val="single"/>
    </w:rPr>
  </w:style>
  <w:style w:type="paragraph" w:customStyle="1" w:styleId="Default">
    <w:name w:val="Default"/>
    <w:rsid w:val="00C66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9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7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9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572"/>
    <w:rPr>
      <w:color w:val="0000FF" w:themeColor="hyperlink"/>
      <w:u w:val="single"/>
    </w:rPr>
  </w:style>
  <w:style w:type="paragraph" w:customStyle="1" w:styleId="Default">
    <w:name w:val="Default"/>
    <w:rsid w:val="00C66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9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7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times.com/article/20140325/BENEFITS06/303250057/Research-OK-d-into-effects-pot-PTSD-symptoms" TargetMode="External"/><Relationship Id="rId13" Type="http://schemas.openxmlformats.org/officeDocument/2006/relationships/hyperlink" Target="http://www.ptsd.va.gov/professional/continuing_ed/sud.asp" TargetMode="External"/><Relationship Id="rId18" Type="http://schemas.openxmlformats.org/officeDocument/2006/relationships/hyperlink" Target="http://www.ptsd.va.gov/public/treatment/cope/dogs_and_ptsd.asp" TargetMode="External"/><Relationship Id="rId26" Type="http://schemas.openxmlformats.org/officeDocument/2006/relationships/hyperlink" Target="http://www.ptsd.va.gov/professional/newsletters/ctu-online/ctu_v7n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tsd.va.gov/professional/pages/handouts-pdf/SUD_PTSD_Practice_Recommend.pdf" TargetMode="External"/><Relationship Id="rId7" Type="http://schemas.openxmlformats.org/officeDocument/2006/relationships/hyperlink" Target="http://www.deploymentpsych.org/" TargetMode="External"/><Relationship Id="rId12" Type="http://schemas.openxmlformats.org/officeDocument/2006/relationships/hyperlink" Target="http://www.ptsd.va.gov/professional/pages/handouts-pdf/SUD_PTSD_Practice_Recommend.pdf" TargetMode="External"/><Relationship Id="rId17" Type="http://schemas.openxmlformats.org/officeDocument/2006/relationships/hyperlink" Target="http://www.ptsd.va.gov/professional/treatment/overview/complementary_alternative_for_ptsd.asp" TargetMode="External"/><Relationship Id="rId25" Type="http://schemas.openxmlformats.org/officeDocument/2006/relationships/hyperlink" Target="mailto:ptsdconsult@v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tsd.va.gov/professional/continuing_ed/compaltmed.asp" TargetMode="External"/><Relationship Id="rId20" Type="http://schemas.openxmlformats.org/officeDocument/2006/relationships/hyperlink" Target="http://www.ptsd.va.gov/public/problems/ptsd_substance_abuse_veterans.a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tsd.va.gov/professional/pilots-database/index.asp" TargetMode="External"/><Relationship Id="rId11" Type="http://schemas.openxmlformats.org/officeDocument/2006/relationships/hyperlink" Target="http://www.ptsd.va.gov/professional/continuing_ed/pharmacotherapy.asp" TargetMode="External"/><Relationship Id="rId24" Type="http://schemas.openxmlformats.org/officeDocument/2006/relationships/hyperlink" Target="http://www.ptsd.va.gov/professional/continuing_ed/emdr.asp" TargetMode="External"/><Relationship Id="rId5" Type="http://schemas.openxmlformats.org/officeDocument/2006/relationships/hyperlink" Target="http://www.ptsd.va.gov/professional/continuing_ed/index.asp" TargetMode="External"/><Relationship Id="rId15" Type="http://schemas.openxmlformats.org/officeDocument/2006/relationships/hyperlink" Target="http://www.ptsd.va.gov/professional/pilots-database/index.asp" TargetMode="External"/><Relationship Id="rId23" Type="http://schemas.openxmlformats.org/officeDocument/2006/relationships/hyperlink" Target="http://www.youtube.com/watch?v=bnjEr7GVhLo&amp;index=13&amp;list=PL8FBF506DEC670A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sd.va.gov/professional/pages/handouts-pdf/TBI_PTSD_Pain_Practice_Recommend.pdf" TargetMode="External"/><Relationship Id="rId19" Type="http://schemas.openxmlformats.org/officeDocument/2006/relationships/hyperlink" Target="http://www.ptsd.va.gov/professional/continuing_ed/sud.asp" TargetMode="External"/><Relationship Id="rId4" Type="http://schemas.openxmlformats.org/officeDocument/2006/relationships/hyperlink" Target="http://www.ptsd.va.gov/professional/treatment/overview/index.asp" TargetMode="External"/><Relationship Id="rId9" Type="http://schemas.openxmlformats.org/officeDocument/2006/relationships/hyperlink" Target="http://www.ptsd.va.gov/professional/treatment/overview/clinicians-guide-to-medications-for-ptsd.asp" TargetMode="External"/><Relationship Id="rId14" Type="http://schemas.openxmlformats.org/officeDocument/2006/relationships/hyperlink" Target="http://www.ptsd.va.gov/professional/treatment/overview/index.asp" TargetMode="External"/><Relationship Id="rId22" Type="http://schemas.openxmlformats.org/officeDocument/2006/relationships/hyperlink" Target="http://www.ptsd.va.gov/professional/continuing_ed/sud.asp" TargetMode="External"/><Relationship Id="rId27" Type="http://schemas.openxmlformats.org/officeDocument/2006/relationships/hyperlink" Target="http://www.ptsd.va.gov/professional/pilots-database/index.asp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Pond</dc:creator>
  <cp:lastModifiedBy>Kristine Pond</cp:lastModifiedBy>
  <cp:revision>2</cp:revision>
  <dcterms:created xsi:type="dcterms:W3CDTF">2014-06-02T19:33:00Z</dcterms:created>
  <dcterms:modified xsi:type="dcterms:W3CDTF">2014-06-02T19:33:00Z</dcterms:modified>
</cp:coreProperties>
</file>